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E307F" w14:paraId="19DD329C" w14:textId="77777777" w:rsidTr="00961378">
        <w:trPr>
          <w:trHeight w:val="987"/>
        </w:trPr>
        <w:tc>
          <w:tcPr>
            <w:tcW w:w="10173" w:type="dxa"/>
          </w:tcPr>
          <w:p w14:paraId="7F192169" w14:textId="77777777" w:rsidR="008E307F" w:rsidRPr="0021174F" w:rsidRDefault="008E307F" w:rsidP="0096137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5805CB86" wp14:editId="715DC079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106045</wp:posOffset>
                  </wp:positionV>
                  <wp:extent cx="389255" cy="42799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74F">
              <w:rPr>
                <w:i/>
              </w:rPr>
              <w:t>ISTITUTO COMPRENSIVO “Luca Della Robbia”</w:t>
            </w:r>
          </w:p>
          <w:p w14:paraId="0223B335" w14:textId="77777777" w:rsidR="008E307F" w:rsidRPr="0021174F" w:rsidRDefault="008E307F" w:rsidP="00961378">
            <w:pPr>
              <w:jc w:val="center"/>
              <w:rPr>
                <w:b/>
                <w:i/>
                <w:sz w:val="16"/>
                <w:szCs w:val="16"/>
              </w:rPr>
            </w:pPr>
            <w:r w:rsidRPr="0021174F">
              <w:rPr>
                <w:b/>
                <w:i/>
                <w:sz w:val="16"/>
                <w:szCs w:val="16"/>
              </w:rPr>
              <w:t xml:space="preserve">Istituto in rete collaborativa con l’Università degli Studi di Macerata </w:t>
            </w:r>
          </w:p>
          <w:p w14:paraId="2E9EA7AF" w14:textId="77777777" w:rsidR="008E307F" w:rsidRPr="0021174F" w:rsidRDefault="008E307F" w:rsidP="00961378">
            <w:pPr>
              <w:pStyle w:val="Sottotitolo"/>
              <w:rPr>
                <w:rStyle w:val="apple-converted-space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21174F">
              <w:rPr>
                <w:b w:val="0"/>
                <w:sz w:val="18"/>
                <w:szCs w:val="18"/>
              </w:rPr>
              <w:t xml:space="preserve">Via Carducci n. 4 – 62010 APPIGNANO - </w:t>
            </w:r>
            <w:proofErr w:type="gramStart"/>
            <w:r w:rsidRPr="0021174F">
              <w:rPr>
                <w:rFonts w:ascii="MS Gothic" w:eastAsia="MS Gothic" w:hAnsi="MS Gothic" w:cs="MS Gothic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☎</w:t>
            </w:r>
            <w:r w:rsidRPr="0021174F">
              <w:rPr>
                <w:rStyle w:val="apple-converted-space"/>
                <w:rFonts w:ascii="Helvetica" w:hAnsi="Helvetica"/>
                <w:b w:val="0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1174F">
              <w:rPr>
                <w:rStyle w:val="apple-converted-space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073357118</w:t>
            </w:r>
            <w:proofErr w:type="gramEnd"/>
            <w:r w:rsidRPr="0021174F">
              <w:rPr>
                <w:b w:val="0"/>
                <w:bCs/>
                <w:sz w:val="18"/>
                <w:szCs w:val="18"/>
              </w:rPr>
              <w:t xml:space="preserve"> cod. fiscale: 93039220434</w:t>
            </w:r>
          </w:p>
          <w:p w14:paraId="1793BD98" w14:textId="77777777" w:rsidR="008E307F" w:rsidRDefault="008E307F" w:rsidP="00961378">
            <w:pPr>
              <w:pStyle w:val="Intestazione"/>
              <w:jc w:val="center"/>
            </w:pPr>
            <w:r w:rsidRPr="0021174F">
              <w:rPr>
                <w:b/>
                <w:bCs/>
                <w:sz w:val="18"/>
                <w:szCs w:val="18"/>
              </w:rPr>
              <w:t>– Cod.  meccanografico: MCIC825007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 xml:space="preserve">codice univoco dell’ufficio per fattura </w:t>
            </w:r>
            <w:proofErr w:type="gramStart"/>
            <w:r>
              <w:rPr>
                <w:b/>
                <w:sz w:val="18"/>
              </w:rPr>
              <w:t xml:space="preserve">elettronica:  </w:t>
            </w:r>
            <w:r>
              <w:rPr>
                <w:sz w:val="18"/>
              </w:rPr>
              <w:t>UFY</w:t>
            </w:r>
            <w:proofErr w:type="gramEnd"/>
            <w:r>
              <w:rPr>
                <w:sz w:val="18"/>
              </w:rPr>
              <w:t>4FG</w:t>
            </w:r>
          </w:p>
        </w:tc>
      </w:tr>
      <w:tr w:rsidR="008E307F" w14:paraId="3C5A4DE0" w14:textId="77777777" w:rsidTr="00961378">
        <w:tc>
          <w:tcPr>
            <w:tcW w:w="10173" w:type="dxa"/>
          </w:tcPr>
          <w:p w14:paraId="55EB3B99" w14:textId="77777777" w:rsidR="008E307F" w:rsidRDefault="008E307F" w:rsidP="00961378">
            <w:pPr>
              <w:jc w:val="center"/>
            </w:pPr>
            <w:r w:rsidRPr="0021174F">
              <w:rPr>
                <w:b/>
                <w:sz w:val="18"/>
                <w:szCs w:val="18"/>
              </w:rPr>
              <w:t xml:space="preserve">e-mail: </w:t>
            </w:r>
            <w:hyperlink r:id="rId6" w:history="1">
              <w:r w:rsidRPr="0021174F">
                <w:rPr>
                  <w:rStyle w:val="Collegamentoipertestuale"/>
                  <w:sz w:val="18"/>
                  <w:szCs w:val="18"/>
                </w:rPr>
                <w:t>mcic825007@istruzione.it</w:t>
              </w:r>
            </w:hyperlink>
            <w:r w:rsidRPr="0021174F">
              <w:rPr>
                <w:u w:val="single"/>
              </w:rPr>
              <w:t xml:space="preserve"> </w:t>
            </w:r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7" w:history="1">
              <w:r w:rsidRPr="0021174F">
                <w:rPr>
                  <w:rStyle w:val="Collegamentoipertestuale"/>
                  <w:sz w:val="18"/>
                  <w:szCs w:val="18"/>
                </w:rPr>
                <w:t>mcic825007@pec.istruzione.it</w:t>
              </w:r>
            </w:hyperlink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8" w:history="1">
              <w:r w:rsidRPr="0021174F">
                <w:rPr>
                  <w:rStyle w:val="Collegamentoipertestuale"/>
                  <w:sz w:val="18"/>
                  <w:szCs w:val="18"/>
                </w:rPr>
                <w:t>www.icdellarobbia.gov.it</w:t>
              </w:r>
            </w:hyperlink>
          </w:p>
        </w:tc>
      </w:tr>
    </w:tbl>
    <w:p w14:paraId="5D827B72" w14:textId="77777777" w:rsidR="008E307F" w:rsidRDefault="008E307F" w:rsidP="008E307F">
      <w:pPr>
        <w:pStyle w:val="Titolo"/>
        <w:tabs>
          <w:tab w:val="left" w:pos="6237"/>
        </w:tabs>
        <w:jc w:val="left"/>
        <w:rPr>
          <w:bCs/>
          <w:sz w:val="24"/>
        </w:rPr>
      </w:pPr>
    </w:p>
    <w:p w14:paraId="71C6BB53" w14:textId="1CFA633C" w:rsidR="003100B3" w:rsidRPr="00314DCB" w:rsidRDefault="00BA4758" w:rsidP="003100B3">
      <w:pPr>
        <w:jc w:val="right"/>
        <w:rPr>
          <w:sz w:val="20"/>
          <w:szCs w:val="20"/>
        </w:rPr>
      </w:pPr>
      <w:r>
        <w:t xml:space="preserve">Data e </w:t>
      </w:r>
      <w:r w:rsidR="003100B3" w:rsidRPr="00314DCB">
        <w:t>Pro</w:t>
      </w:r>
      <w:r>
        <w:t>t</w:t>
      </w:r>
      <w:proofErr w:type="gramStart"/>
      <w:r>
        <w:t>. :</w:t>
      </w:r>
      <w:proofErr w:type="gramEnd"/>
      <w:r>
        <w:t xml:space="preserve"> </w:t>
      </w:r>
      <w:proofErr w:type="spellStart"/>
      <w:r>
        <w:t>vd</w:t>
      </w:r>
      <w:proofErr w:type="spellEnd"/>
      <w:r>
        <w:t>. segnatura</w:t>
      </w:r>
      <w:r w:rsidR="003100B3" w:rsidRPr="00314DCB">
        <w:t xml:space="preserve">                                                  </w:t>
      </w:r>
      <w:r w:rsidR="003100B3" w:rsidRPr="00314DCB">
        <w:tab/>
      </w:r>
      <w:r w:rsidR="003100B3" w:rsidRPr="00314DCB">
        <w:tab/>
      </w:r>
      <w:r w:rsidR="003100B3" w:rsidRPr="00314DCB">
        <w:tab/>
      </w:r>
      <w:r w:rsidR="003100B3" w:rsidRPr="00314DCB">
        <w:tab/>
      </w:r>
      <w:r w:rsidR="003100B3" w:rsidRPr="00314DCB">
        <w:tab/>
      </w:r>
      <w:r w:rsidR="003100B3" w:rsidRPr="00314DCB">
        <w:tab/>
      </w:r>
      <w:r w:rsidR="003100B3" w:rsidRPr="00314DCB">
        <w:tab/>
      </w:r>
      <w:r w:rsidR="003100B3" w:rsidRPr="00314DCB">
        <w:rPr>
          <w:sz w:val="20"/>
          <w:szCs w:val="20"/>
        </w:rPr>
        <w:t xml:space="preserve">       </w:t>
      </w:r>
      <w:r w:rsidR="003100B3" w:rsidRPr="00314DCB">
        <w:rPr>
          <w:sz w:val="20"/>
          <w:szCs w:val="20"/>
        </w:rPr>
        <w:tab/>
      </w:r>
      <w:r w:rsidR="003100B3" w:rsidRPr="00314DCB">
        <w:rPr>
          <w:sz w:val="20"/>
          <w:szCs w:val="20"/>
        </w:rPr>
        <w:tab/>
      </w:r>
    </w:p>
    <w:p w14:paraId="700D431B" w14:textId="25DE7538" w:rsidR="003100B3" w:rsidRPr="0038675F" w:rsidRDefault="003100B3" w:rsidP="003100B3">
      <w:pPr>
        <w:jc w:val="both"/>
        <w:rPr>
          <w:b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</w:t>
      </w:r>
      <w:r w:rsidRPr="0038675F">
        <w:rPr>
          <w:b/>
        </w:rPr>
        <w:t>A</w:t>
      </w:r>
      <w:r w:rsidR="00BA4758">
        <w:rPr>
          <w:b/>
        </w:rPr>
        <w:t>i</w:t>
      </w:r>
      <w:r w:rsidRPr="0038675F">
        <w:rPr>
          <w:b/>
        </w:rPr>
        <w:t xml:space="preserve"> Sigg. Genitori </w:t>
      </w:r>
    </w:p>
    <w:p w14:paraId="47D448A3" w14:textId="77777777" w:rsidR="003100B3" w:rsidRPr="0038675F" w:rsidRDefault="003100B3" w:rsidP="003100B3">
      <w:pPr>
        <w:jc w:val="center"/>
        <w:rPr>
          <w:sz w:val="20"/>
          <w:szCs w:val="20"/>
        </w:rPr>
      </w:pPr>
    </w:p>
    <w:p w14:paraId="35F3695C" w14:textId="77777777" w:rsidR="003100B3" w:rsidRPr="00314DCB" w:rsidRDefault="003100B3" w:rsidP="003100B3">
      <w:r w:rsidRPr="00314DCB">
        <w:t xml:space="preserve">                                                                  </w:t>
      </w:r>
      <w:r w:rsidR="00BF3F37">
        <w:t xml:space="preserve">            </w:t>
      </w:r>
      <w:r w:rsidRPr="00314DCB">
        <w:t xml:space="preserve"> dell’alunna/o</w:t>
      </w:r>
      <w:r w:rsidR="00BF3F37">
        <w:t>………………………</w:t>
      </w:r>
      <w:proofErr w:type="gramStart"/>
      <w:r w:rsidR="00BF3F37">
        <w:t>…….</w:t>
      </w:r>
      <w:proofErr w:type="gramEnd"/>
      <w:r w:rsidR="00BF3F37">
        <w:t>.</w:t>
      </w:r>
      <w:r w:rsidRPr="00314DCB">
        <w:t xml:space="preserve"> </w:t>
      </w:r>
    </w:p>
    <w:p w14:paraId="561DC796" w14:textId="77777777" w:rsidR="003100B3" w:rsidRPr="00314DCB" w:rsidRDefault="003100B3" w:rsidP="003100B3">
      <w:r w:rsidRPr="00314DCB">
        <w:t xml:space="preserve">                                                                                                                   </w:t>
      </w:r>
    </w:p>
    <w:p w14:paraId="48938777" w14:textId="6EFC6712" w:rsidR="00E76337" w:rsidRDefault="003100B3" w:rsidP="00BA4758">
      <w:pPr>
        <w:jc w:val="right"/>
      </w:pPr>
      <w:r w:rsidRPr="00314DCB">
        <w:t xml:space="preserve">                                                                                                                 classe.............</w:t>
      </w:r>
      <w:r w:rsidR="00BA4758">
        <w:t>........plesso……………………</w:t>
      </w:r>
    </w:p>
    <w:p w14:paraId="16DA724B" w14:textId="77777777" w:rsidR="00BA4758" w:rsidRDefault="00BA4758">
      <w:pPr>
        <w:rPr>
          <w:b/>
          <w:i/>
        </w:rPr>
      </w:pPr>
    </w:p>
    <w:p w14:paraId="4927BA59" w14:textId="77777777" w:rsidR="00BA4758" w:rsidRDefault="00BA4758">
      <w:pPr>
        <w:rPr>
          <w:b/>
          <w:i/>
        </w:rPr>
      </w:pPr>
    </w:p>
    <w:p w14:paraId="5EC0AB15" w14:textId="555F6EBA" w:rsidR="003100B3" w:rsidRPr="00314DCB" w:rsidRDefault="003100B3">
      <w:pPr>
        <w:rPr>
          <w:b/>
          <w:i/>
        </w:rPr>
      </w:pPr>
      <w:r w:rsidRPr="00314DCB">
        <w:rPr>
          <w:b/>
          <w:i/>
        </w:rPr>
        <w:t>Oggetto: nota informativa per alunni con livelli di apprendimen</w:t>
      </w:r>
      <w:r w:rsidR="00787BA4">
        <w:rPr>
          <w:b/>
          <w:i/>
        </w:rPr>
        <w:t xml:space="preserve">to insufficienti al termine del  </w:t>
      </w:r>
      <w:r w:rsidRPr="00314DCB">
        <w:rPr>
          <w:b/>
          <w:i/>
        </w:rPr>
        <w:t>primo quadrimestre</w:t>
      </w:r>
    </w:p>
    <w:p w14:paraId="20703014" w14:textId="77777777" w:rsidR="00314DCB" w:rsidRPr="008E307F" w:rsidRDefault="00314DCB">
      <w:pPr>
        <w:rPr>
          <w:sz w:val="16"/>
          <w:szCs w:val="16"/>
        </w:rPr>
      </w:pPr>
    </w:p>
    <w:p w14:paraId="0AF134E1" w14:textId="77777777" w:rsidR="003100B3" w:rsidRPr="00314DCB" w:rsidRDefault="003100B3">
      <w:pPr>
        <w:rPr>
          <w:i/>
          <w:sz w:val="20"/>
          <w:szCs w:val="20"/>
        </w:rPr>
      </w:pPr>
      <w:r>
        <w:t>Si comunica che l’alunno…………</w:t>
      </w:r>
      <w:r w:rsidR="00B15077">
        <w:t>…</w:t>
      </w:r>
      <w:proofErr w:type="gramStart"/>
      <w:r w:rsidR="00B15077">
        <w:t>…….</w:t>
      </w:r>
      <w:proofErr w:type="gramEnd"/>
      <w:r>
        <w:t>……, al termine del primo quadrimestre, presenta livelli di apprendimento non sufficienti nelle seguenti discipline:</w:t>
      </w:r>
      <w:r w:rsidR="00314DCB">
        <w:t xml:space="preserve"> </w:t>
      </w:r>
      <w:r w:rsidR="00314DCB" w:rsidRPr="00314DCB">
        <w:rPr>
          <w:i/>
          <w:sz w:val="20"/>
          <w:szCs w:val="20"/>
        </w:rPr>
        <w:t>(cancellare le discipline che non interessano)</w:t>
      </w:r>
    </w:p>
    <w:p w14:paraId="62864566" w14:textId="77777777" w:rsidR="008E307F" w:rsidRDefault="008E307F" w:rsidP="003100B3">
      <w:pPr>
        <w:pStyle w:val="Paragrafoelenco"/>
        <w:numPr>
          <w:ilvl w:val="0"/>
          <w:numId w:val="1"/>
        </w:numPr>
        <w:sectPr w:rsidR="008E307F" w:rsidSect="00BA4758">
          <w:pgSz w:w="11906" w:h="16838"/>
          <w:pgMar w:top="709" w:right="1134" w:bottom="851" w:left="1134" w:header="708" w:footer="708" w:gutter="0"/>
          <w:cols w:space="708"/>
          <w:docGrid w:linePitch="360"/>
        </w:sectPr>
      </w:pPr>
    </w:p>
    <w:p w14:paraId="54213398" w14:textId="77777777" w:rsidR="003100B3" w:rsidRDefault="003100B3" w:rsidP="003100B3">
      <w:pPr>
        <w:pStyle w:val="Paragrafoelenco"/>
        <w:numPr>
          <w:ilvl w:val="0"/>
          <w:numId w:val="1"/>
        </w:numPr>
      </w:pPr>
      <w:r>
        <w:t>Italiano</w:t>
      </w:r>
    </w:p>
    <w:p w14:paraId="18C52A62" w14:textId="77777777" w:rsidR="003100B3" w:rsidRDefault="003100B3" w:rsidP="003100B3">
      <w:pPr>
        <w:pStyle w:val="Paragrafoelenco"/>
        <w:numPr>
          <w:ilvl w:val="0"/>
          <w:numId w:val="1"/>
        </w:numPr>
      </w:pPr>
      <w:r>
        <w:t>Storia</w:t>
      </w:r>
    </w:p>
    <w:p w14:paraId="5EF7B51C" w14:textId="77777777" w:rsidR="003100B3" w:rsidRDefault="003100B3" w:rsidP="003100B3">
      <w:pPr>
        <w:pStyle w:val="Paragrafoelenco"/>
        <w:numPr>
          <w:ilvl w:val="0"/>
          <w:numId w:val="1"/>
        </w:numPr>
      </w:pPr>
      <w:r>
        <w:t>Geografia</w:t>
      </w:r>
    </w:p>
    <w:p w14:paraId="5FEBE643" w14:textId="77777777" w:rsidR="003100B3" w:rsidRDefault="003100B3" w:rsidP="003100B3">
      <w:pPr>
        <w:pStyle w:val="Paragrafoelenco"/>
        <w:numPr>
          <w:ilvl w:val="0"/>
          <w:numId w:val="1"/>
        </w:numPr>
      </w:pPr>
      <w:r>
        <w:t>Inglese</w:t>
      </w:r>
    </w:p>
    <w:p w14:paraId="77ED722D" w14:textId="77777777" w:rsidR="00B25935" w:rsidRDefault="00B25935" w:rsidP="003100B3">
      <w:pPr>
        <w:pStyle w:val="Paragrafoelenco"/>
        <w:numPr>
          <w:ilvl w:val="0"/>
          <w:numId w:val="1"/>
        </w:numPr>
      </w:pPr>
      <w:r>
        <w:t>Francese</w:t>
      </w:r>
    </w:p>
    <w:p w14:paraId="6B422061" w14:textId="77777777" w:rsidR="003100B3" w:rsidRDefault="003100B3" w:rsidP="003100B3">
      <w:pPr>
        <w:pStyle w:val="Paragrafoelenco"/>
        <w:numPr>
          <w:ilvl w:val="0"/>
          <w:numId w:val="1"/>
        </w:numPr>
      </w:pPr>
      <w:r>
        <w:t>Matematica</w:t>
      </w:r>
    </w:p>
    <w:p w14:paraId="62E12924" w14:textId="77777777" w:rsidR="003100B3" w:rsidRDefault="00166429" w:rsidP="003100B3">
      <w:pPr>
        <w:pStyle w:val="Paragrafoelenco"/>
        <w:numPr>
          <w:ilvl w:val="0"/>
          <w:numId w:val="1"/>
        </w:numPr>
      </w:pPr>
      <w:r>
        <w:t>Scienze</w:t>
      </w:r>
    </w:p>
    <w:p w14:paraId="72F42650" w14:textId="77777777" w:rsidR="00166429" w:rsidRDefault="00166429" w:rsidP="003100B3">
      <w:pPr>
        <w:pStyle w:val="Paragrafoelenco"/>
        <w:numPr>
          <w:ilvl w:val="0"/>
          <w:numId w:val="1"/>
        </w:numPr>
      </w:pPr>
      <w:r>
        <w:t>Tecnologia</w:t>
      </w:r>
    </w:p>
    <w:p w14:paraId="1B6EBBE8" w14:textId="77777777" w:rsidR="00166429" w:rsidRDefault="00166429" w:rsidP="003100B3">
      <w:pPr>
        <w:pStyle w:val="Paragrafoelenco"/>
        <w:numPr>
          <w:ilvl w:val="0"/>
          <w:numId w:val="1"/>
        </w:numPr>
      </w:pPr>
      <w:r>
        <w:t>Arte e immagine</w:t>
      </w:r>
    </w:p>
    <w:p w14:paraId="022B7C0A" w14:textId="77777777" w:rsidR="00166429" w:rsidRDefault="00166429" w:rsidP="003100B3">
      <w:pPr>
        <w:pStyle w:val="Paragrafoelenco"/>
        <w:numPr>
          <w:ilvl w:val="0"/>
          <w:numId w:val="1"/>
        </w:numPr>
      </w:pPr>
      <w:r>
        <w:t>Educazione fisica</w:t>
      </w:r>
    </w:p>
    <w:p w14:paraId="59424D6B" w14:textId="77777777" w:rsidR="00166429" w:rsidRDefault="00166429" w:rsidP="003100B3">
      <w:pPr>
        <w:pStyle w:val="Paragrafoelenco"/>
        <w:numPr>
          <w:ilvl w:val="0"/>
          <w:numId w:val="1"/>
        </w:numPr>
      </w:pPr>
      <w:r>
        <w:t xml:space="preserve">Musica </w:t>
      </w:r>
    </w:p>
    <w:p w14:paraId="5FA0EE25" w14:textId="77777777" w:rsidR="00166429" w:rsidRDefault="00166429" w:rsidP="003100B3">
      <w:pPr>
        <w:pStyle w:val="Paragrafoelenco"/>
        <w:numPr>
          <w:ilvl w:val="0"/>
          <w:numId w:val="1"/>
        </w:numPr>
      </w:pPr>
      <w:r>
        <w:t>Religione</w:t>
      </w:r>
    </w:p>
    <w:p w14:paraId="3BDCDDFA" w14:textId="77777777" w:rsidR="008E307F" w:rsidRDefault="008E307F" w:rsidP="00166429">
      <w:pPr>
        <w:sectPr w:rsidR="008E307F" w:rsidSect="008E307F">
          <w:type w:val="continuous"/>
          <w:pgSz w:w="11906" w:h="16838"/>
          <w:pgMar w:top="709" w:right="1134" w:bottom="1134" w:left="1134" w:header="708" w:footer="708" w:gutter="0"/>
          <w:cols w:num="2" w:space="708"/>
          <w:docGrid w:linePitch="360"/>
        </w:sectPr>
      </w:pPr>
    </w:p>
    <w:p w14:paraId="233CA62D" w14:textId="77777777" w:rsidR="00314DCB" w:rsidRPr="008E307F" w:rsidRDefault="00314DCB" w:rsidP="00166429">
      <w:pPr>
        <w:rPr>
          <w:sz w:val="16"/>
          <w:szCs w:val="16"/>
        </w:rPr>
      </w:pPr>
    </w:p>
    <w:p w14:paraId="68BFC477" w14:textId="77777777" w:rsidR="00166429" w:rsidRPr="00314DCB" w:rsidRDefault="00166429" w:rsidP="00166429">
      <w:pPr>
        <w:rPr>
          <w:i/>
          <w:sz w:val="20"/>
          <w:szCs w:val="20"/>
        </w:rPr>
      </w:pPr>
      <w:r>
        <w:t xml:space="preserve">Si ritiene che l’alunno/a necessiti di recupero </w:t>
      </w:r>
      <w:proofErr w:type="gramStart"/>
      <w:r>
        <w:t>nell’area:</w:t>
      </w:r>
      <w:r w:rsidR="00314DCB">
        <w:t xml:space="preserve">  </w:t>
      </w:r>
      <w:r w:rsidR="00314DCB">
        <w:rPr>
          <w:i/>
          <w:sz w:val="20"/>
          <w:szCs w:val="20"/>
        </w:rPr>
        <w:t>(</w:t>
      </w:r>
      <w:proofErr w:type="gramEnd"/>
      <w:r w:rsidR="00314DCB">
        <w:rPr>
          <w:i/>
          <w:sz w:val="20"/>
          <w:szCs w:val="20"/>
        </w:rPr>
        <w:t>cancellare l</w:t>
      </w:r>
      <w:r w:rsidR="00DE6708">
        <w:rPr>
          <w:i/>
          <w:sz w:val="20"/>
          <w:szCs w:val="20"/>
        </w:rPr>
        <w:t>’area</w:t>
      </w:r>
      <w:r w:rsidR="00314DCB">
        <w:rPr>
          <w:i/>
          <w:sz w:val="20"/>
          <w:szCs w:val="20"/>
        </w:rPr>
        <w:t xml:space="preserve"> che non interessa</w:t>
      </w:r>
      <w:r w:rsidR="00314DCB" w:rsidRPr="00314DCB">
        <w:rPr>
          <w:i/>
          <w:sz w:val="20"/>
          <w:szCs w:val="20"/>
        </w:rPr>
        <w:t>)</w:t>
      </w:r>
    </w:p>
    <w:p w14:paraId="1FE10B4F" w14:textId="77777777" w:rsidR="00166429" w:rsidRDefault="00166429" w:rsidP="00314DCB">
      <w:pPr>
        <w:pStyle w:val="Paragrafoelenco"/>
        <w:numPr>
          <w:ilvl w:val="0"/>
          <w:numId w:val="4"/>
        </w:numPr>
      </w:pPr>
      <w:r>
        <w:t>linguistica</w:t>
      </w:r>
    </w:p>
    <w:p w14:paraId="177B95C4" w14:textId="77777777" w:rsidR="00166429" w:rsidRDefault="00166429" w:rsidP="00314DCB">
      <w:pPr>
        <w:pStyle w:val="Paragrafoelenco"/>
        <w:numPr>
          <w:ilvl w:val="0"/>
          <w:numId w:val="4"/>
        </w:numPr>
      </w:pPr>
      <w:r>
        <w:t>scientifica</w:t>
      </w:r>
    </w:p>
    <w:p w14:paraId="7B2D3F4A" w14:textId="77777777" w:rsidR="00166429" w:rsidRDefault="00166429" w:rsidP="00314DCB">
      <w:pPr>
        <w:pStyle w:val="Paragrafoelenco"/>
        <w:numPr>
          <w:ilvl w:val="0"/>
          <w:numId w:val="4"/>
        </w:numPr>
      </w:pPr>
      <w:r>
        <w:t>espressiva</w:t>
      </w:r>
    </w:p>
    <w:p w14:paraId="11E1F7D7" w14:textId="77777777" w:rsidR="00166429" w:rsidRPr="008E307F" w:rsidRDefault="00166429" w:rsidP="00166429">
      <w:pPr>
        <w:rPr>
          <w:sz w:val="16"/>
          <w:szCs w:val="16"/>
        </w:rPr>
      </w:pPr>
    </w:p>
    <w:p w14:paraId="24EDB39F" w14:textId="2B7DD724" w:rsidR="00314DCB" w:rsidRDefault="00166429" w:rsidP="00166429">
      <w:r>
        <w:t>Nel corso del secondo quadrimestre, per migliorare i livelli di apprendimento, sono previsti i s</w:t>
      </w:r>
      <w:r w:rsidR="00314DCB">
        <w:t>eguenti interventi di recupero:</w:t>
      </w:r>
      <w:r w:rsidR="00DE6708">
        <w:t xml:space="preserve"> </w:t>
      </w:r>
      <w:r w:rsidR="00DE6708">
        <w:rPr>
          <w:i/>
          <w:sz w:val="20"/>
          <w:szCs w:val="20"/>
        </w:rPr>
        <w:t>(cancellare ciò che non interessa</w:t>
      </w:r>
      <w:r w:rsidR="00DE6708" w:rsidRPr="00314DCB">
        <w:rPr>
          <w:i/>
          <w:sz w:val="20"/>
          <w:szCs w:val="20"/>
        </w:rPr>
        <w:t>)</w:t>
      </w:r>
    </w:p>
    <w:p w14:paraId="4E109D4C" w14:textId="77777777" w:rsidR="00166429" w:rsidRDefault="00314DCB" w:rsidP="00DE6708">
      <w:pPr>
        <w:pStyle w:val="Paragrafoelenco"/>
        <w:numPr>
          <w:ilvl w:val="0"/>
          <w:numId w:val="6"/>
        </w:numPr>
      </w:pPr>
      <w:r>
        <w:t>A</w:t>
      </w:r>
      <w:r w:rsidR="00166429">
        <w:t>ttività personalizzate o in piccolo gruppo</w:t>
      </w:r>
      <w:r>
        <w:t xml:space="preserve"> in orario scolastico</w:t>
      </w:r>
    </w:p>
    <w:p w14:paraId="6E6F51D6" w14:textId="0D65111D" w:rsidR="00166429" w:rsidRDefault="00314DCB" w:rsidP="00DE6708">
      <w:pPr>
        <w:pStyle w:val="Paragrafoelenco"/>
        <w:numPr>
          <w:ilvl w:val="0"/>
          <w:numId w:val="6"/>
        </w:numPr>
      </w:pPr>
      <w:r>
        <w:t>Corsi di r</w:t>
      </w:r>
      <w:r w:rsidR="00166429">
        <w:t>ecu</w:t>
      </w:r>
      <w:r>
        <w:t>pero</w:t>
      </w:r>
      <w:r w:rsidR="00166429">
        <w:t xml:space="preserve"> per le disci</w:t>
      </w:r>
      <w:r>
        <w:t>pline di Italiano</w:t>
      </w:r>
      <w:r w:rsidR="00BA4758">
        <w:t>,</w:t>
      </w:r>
      <w:r>
        <w:t xml:space="preserve"> Matema</w:t>
      </w:r>
      <w:r w:rsidR="00DE6708">
        <w:t>tica</w:t>
      </w:r>
      <w:r w:rsidR="00BA4758">
        <w:t>, Lingue comunitarie</w:t>
      </w:r>
      <w:r w:rsidR="00DE6708">
        <w:t xml:space="preserve"> in orario extrascolastico</w:t>
      </w:r>
    </w:p>
    <w:p w14:paraId="3FA367CB" w14:textId="77777777" w:rsidR="00314DCB" w:rsidRPr="008E307F" w:rsidRDefault="00314DCB" w:rsidP="00166429">
      <w:pPr>
        <w:rPr>
          <w:sz w:val="16"/>
          <w:szCs w:val="16"/>
        </w:rPr>
      </w:pPr>
    </w:p>
    <w:p w14:paraId="7AD1A3B2" w14:textId="77777777" w:rsidR="00314DCB" w:rsidRDefault="00314DCB" w:rsidP="00314DCB">
      <w:pPr>
        <w:jc w:val="both"/>
      </w:pPr>
      <w:r w:rsidRPr="00A2126A">
        <w:t>Si fa presente inoltre che occorre:</w:t>
      </w:r>
    </w:p>
    <w:p w14:paraId="5781D268" w14:textId="77777777" w:rsidR="00314DCB" w:rsidRPr="00A2126A" w:rsidRDefault="00314DCB" w:rsidP="00BA4758">
      <w:pPr>
        <w:numPr>
          <w:ilvl w:val="0"/>
          <w:numId w:val="7"/>
        </w:numPr>
        <w:jc w:val="both"/>
      </w:pPr>
      <w:r>
        <w:t>potenziare l’</w:t>
      </w:r>
      <w:r w:rsidRPr="00A2126A">
        <w:t>impegno nello studio a casa</w:t>
      </w:r>
    </w:p>
    <w:p w14:paraId="2A71CB9B" w14:textId="77777777" w:rsidR="00314DCB" w:rsidRPr="00A2126A" w:rsidRDefault="00314DCB" w:rsidP="00BA4758">
      <w:pPr>
        <w:numPr>
          <w:ilvl w:val="0"/>
          <w:numId w:val="7"/>
        </w:numPr>
        <w:jc w:val="both"/>
      </w:pPr>
      <w:r w:rsidRPr="00A2126A">
        <w:t xml:space="preserve">migliorare il comportamento </w:t>
      </w:r>
    </w:p>
    <w:p w14:paraId="6A9CBB65" w14:textId="77777777" w:rsidR="00314DCB" w:rsidRPr="00A2126A" w:rsidRDefault="00314DCB" w:rsidP="00BA4758">
      <w:pPr>
        <w:numPr>
          <w:ilvl w:val="0"/>
          <w:numId w:val="7"/>
        </w:numPr>
        <w:jc w:val="both"/>
      </w:pPr>
      <w:r w:rsidRPr="00A2126A">
        <w:t>regolarizzare la frequenza scolastica</w:t>
      </w:r>
    </w:p>
    <w:p w14:paraId="19CDF37A" w14:textId="77777777" w:rsidR="00314DCB" w:rsidRPr="00A2126A" w:rsidRDefault="00314DCB" w:rsidP="00BA4758">
      <w:pPr>
        <w:numPr>
          <w:ilvl w:val="0"/>
          <w:numId w:val="7"/>
        </w:numPr>
        <w:jc w:val="both"/>
      </w:pPr>
      <w:r w:rsidRPr="00A2126A">
        <w:t>potenziare la partecipazione alle attività didattiche delle varie discipline</w:t>
      </w:r>
    </w:p>
    <w:p w14:paraId="0D02445F" w14:textId="77777777" w:rsidR="00314DCB" w:rsidRDefault="00314DCB" w:rsidP="00BA4758">
      <w:pPr>
        <w:numPr>
          <w:ilvl w:val="0"/>
          <w:numId w:val="7"/>
        </w:numPr>
        <w:jc w:val="both"/>
      </w:pPr>
      <w:r w:rsidRPr="00A2126A">
        <w:t>diventare più responsabile</w:t>
      </w:r>
    </w:p>
    <w:p w14:paraId="2B05BB11" w14:textId="77777777" w:rsidR="00314DCB" w:rsidRPr="008E307F" w:rsidRDefault="00314DCB" w:rsidP="00314DCB">
      <w:pPr>
        <w:rPr>
          <w:sz w:val="16"/>
          <w:szCs w:val="16"/>
        </w:rPr>
      </w:pPr>
    </w:p>
    <w:p w14:paraId="15E64AC1" w14:textId="77777777" w:rsidR="00314DCB" w:rsidRPr="00314DCB" w:rsidRDefault="00314DCB" w:rsidP="00BA4758">
      <w:pPr>
        <w:jc w:val="both"/>
      </w:pPr>
      <w:r w:rsidRPr="00314DCB">
        <w:t>I genitori, sentito il coordinatore di classe, si impegnano a valutare tutti gli aspetti (scarso impegno nello studio, poco interesse e motivazione, eventuale disagio scolastico, eventuali problematiche personali e familiari) che hanno potuto determinare la situazione scolastica evidenziata e si impegnano a collaborare con la Scuola per ripristinare una situazione in cui l’alunno possa ritrovare le giuste motivazioni per perseguire con successo i propri obiettivi formativi.</w:t>
      </w:r>
    </w:p>
    <w:p w14:paraId="3ECE7DD8" w14:textId="77777777" w:rsidR="003100B3" w:rsidRDefault="00BF3F37" w:rsidP="00BA4758">
      <w:pPr>
        <w:jc w:val="both"/>
      </w:pPr>
      <w:r>
        <w:t xml:space="preserve"> </w:t>
      </w:r>
    </w:p>
    <w:p w14:paraId="12BE95FF" w14:textId="77777777" w:rsidR="00BF3F37" w:rsidRDefault="00BF3F37">
      <w:r>
        <w:t>Il genitore                                                                   Il coordinatore di classe</w:t>
      </w:r>
    </w:p>
    <w:p w14:paraId="348D18E6" w14:textId="77777777" w:rsidR="00BF3F37" w:rsidRDefault="00BF3F37"/>
    <w:p w14:paraId="2401116A" w14:textId="77777777" w:rsidR="00BF3F37" w:rsidRPr="003100B3" w:rsidRDefault="00BF3F37">
      <w:r>
        <w:t>------------------                                                         ------------------------------------</w:t>
      </w:r>
    </w:p>
    <w:sectPr w:rsidR="00BF3F37" w:rsidRPr="003100B3" w:rsidSect="008E307F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5C7"/>
    <w:multiLevelType w:val="hybridMultilevel"/>
    <w:tmpl w:val="F0404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461"/>
    <w:multiLevelType w:val="hybridMultilevel"/>
    <w:tmpl w:val="FDC29A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F5B"/>
    <w:multiLevelType w:val="hybridMultilevel"/>
    <w:tmpl w:val="C3308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5EEC"/>
    <w:multiLevelType w:val="hybridMultilevel"/>
    <w:tmpl w:val="97E0EB46"/>
    <w:lvl w:ilvl="0" w:tplc="4C72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9765F"/>
    <w:multiLevelType w:val="hybridMultilevel"/>
    <w:tmpl w:val="3EE2DCAC"/>
    <w:lvl w:ilvl="0" w:tplc="4C72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025D"/>
    <w:multiLevelType w:val="hybridMultilevel"/>
    <w:tmpl w:val="9FD664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161"/>
    <w:multiLevelType w:val="hybridMultilevel"/>
    <w:tmpl w:val="6FC089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3769">
    <w:abstractNumId w:val="4"/>
  </w:num>
  <w:num w:numId="2" w16cid:durableId="262038990">
    <w:abstractNumId w:val="2"/>
  </w:num>
  <w:num w:numId="3" w16cid:durableId="1634364731">
    <w:abstractNumId w:val="3"/>
  </w:num>
  <w:num w:numId="4" w16cid:durableId="620455480">
    <w:abstractNumId w:val="1"/>
  </w:num>
  <w:num w:numId="5" w16cid:durableId="176047214">
    <w:abstractNumId w:val="6"/>
  </w:num>
  <w:num w:numId="6" w16cid:durableId="2006669237">
    <w:abstractNumId w:val="5"/>
  </w:num>
  <w:num w:numId="7" w16cid:durableId="49148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B3"/>
    <w:rsid w:val="00166429"/>
    <w:rsid w:val="002C03E1"/>
    <w:rsid w:val="003100B3"/>
    <w:rsid w:val="00314DCB"/>
    <w:rsid w:val="0042249A"/>
    <w:rsid w:val="00570067"/>
    <w:rsid w:val="00673AB3"/>
    <w:rsid w:val="006F7114"/>
    <w:rsid w:val="00737BFC"/>
    <w:rsid w:val="00787BA4"/>
    <w:rsid w:val="008E307F"/>
    <w:rsid w:val="00B15077"/>
    <w:rsid w:val="00B25935"/>
    <w:rsid w:val="00BA4758"/>
    <w:rsid w:val="00BF3F37"/>
    <w:rsid w:val="00DE6708"/>
    <w:rsid w:val="00E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D87"/>
  <w15:docId w15:val="{9A2D906F-9D92-4548-A789-8FB05A6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0B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E307F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E307F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E307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E307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E3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3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8E307F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8E307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E30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robb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25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25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gfilomenama@tiscali.it</cp:lastModifiedBy>
  <cp:revision>2</cp:revision>
  <dcterms:created xsi:type="dcterms:W3CDTF">2023-01-23T09:22:00Z</dcterms:created>
  <dcterms:modified xsi:type="dcterms:W3CDTF">2023-01-23T09:22:00Z</dcterms:modified>
</cp:coreProperties>
</file>